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04D5" w14:textId="1A34D05E" w:rsidR="00BA0263" w:rsidRDefault="005C0F04">
      <w:pPr>
        <w:pStyle w:val="Heading1"/>
      </w:pPr>
      <w:r>
        <w:t xml:space="preserve">Resolving fast relative kinetics of inorganic materials </w:t>
      </w:r>
      <w:r w:rsidR="001D1B51">
        <w:t xml:space="preserve">from </w:t>
      </w:r>
      <w:r w:rsidR="001D1B51">
        <w:rPr>
          <w:i/>
          <w:iCs/>
        </w:rPr>
        <w:t>in situ</w:t>
      </w:r>
      <w:r w:rsidR="001D1B51">
        <w:t xml:space="preserve"> studies</w:t>
      </w:r>
      <w:r w:rsidR="00891C00">
        <w:t xml:space="preserve"> </w:t>
      </w:r>
    </w:p>
    <w:p w14:paraId="3E631F5E" w14:textId="1C6C2DA9" w:rsidR="00BA0263" w:rsidRDefault="005C0F04">
      <w:pPr>
        <w:pStyle w:val="Heading2"/>
      </w:pPr>
      <w:r>
        <w:t>B. Mullens,</w:t>
      </w:r>
      <w:r>
        <w:rPr>
          <w:vertAlign w:val="superscript"/>
        </w:rPr>
        <w:t>1</w:t>
      </w:r>
      <w:r>
        <w:t xml:space="preserve"> J. Ferrari,</w:t>
      </w:r>
      <w:r>
        <w:rPr>
          <w:vertAlign w:val="superscript"/>
        </w:rPr>
        <w:t>1</w:t>
      </w:r>
      <w:r>
        <w:t xml:space="preserve"> B. Sanchez Monserrate,</w:t>
      </w:r>
      <w:r>
        <w:rPr>
          <w:vertAlign w:val="superscript"/>
        </w:rPr>
        <w:t>1</w:t>
      </w:r>
      <w:r>
        <w:t xml:space="preserve"> J. Ajello,</w:t>
      </w:r>
      <w:r>
        <w:rPr>
          <w:vertAlign w:val="superscript"/>
        </w:rPr>
        <w:t>1</w:t>
      </w:r>
      <w:r>
        <w:t xml:space="preserve"> K. Chapman</w:t>
      </w:r>
      <w:r>
        <w:rPr>
          <w:vertAlign w:val="superscript"/>
        </w:rPr>
        <w:t>1</w:t>
      </w:r>
      <w:r>
        <w:t xml:space="preserve"> </w:t>
      </w:r>
    </w:p>
    <w:p w14:paraId="7BB737A1" w14:textId="6B31F638" w:rsidR="00BA0263" w:rsidRDefault="00891C00">
      <w:pPr>
        <w:pStyle w:val="Heading3"/>
      </w:pPr>
      <w:r w:rsidRPr="005C0F04">
        <w:rPr>
          <w:vertAlign w:val="superscript"/>
        </w:rPr>
        <w:t>1</w:t>
      </w:r>
      <w:r w:rsidR="005C0F04">
        <w:t xml:space="preserve">Department of Chemistry, </w:t>
      </w:r>
      <w:r w:rsidR="005C0F04" w:rsidRPr="005C0F04">
        <w:t>Stony</w:t>
      </w:r>
      <w:r w:rsidR="005C0F04">
        <w:t xml:space="preserve"> Brook University. 100 Nicolls Road, Stony Brook, NY 11793, USA.</w:t>
      </w:r>
    </w:p>
    <w:p w14:paraId="3EDE1D90" w14:textId="1AD058EF" w:rsidR="00BA0263" w:rsidRDefault="005C0F04">
      <w:pPr>
        <w:pStyle w:val="Heading3"/>
        <w:rPr>
          <w:sz w:val="18"/>
          <w:szCs w:val="18"/>
        </w:rPr>
      </w:pPr>
      <w:r>
        <w:t>bryce.mullens@stonybrook.edu</w:t>
      </w:r>
      <w:r w:rsidR="00891C00">
        <w:rPr>
          <w:lang w:eastAsia="de-DE"/>
        </w:rPr>
        <w:br/>
      </w:r>
    </w:p>
    <w:p w14:paraId="177A737F" w14:textId="14603353" w:rsidR="001D1B51" w:rsidRDefault="005C70D2">
      <w:r>
        <w:t>Solid-state synthesis is traditionally performed at</w:t>
      </w:r>
      <w:r w:rsidR="001D1B51">
        <w:t xml:space="preserve"> high</w:t>
      </w:r>
      <w:r>
        <w:t xml:space="preserve"> </w:t>
      </w:r>
      <w:r w:rsidR="001D1B51">
        <w:t>temperature</w:t>
      </w:r>
      <w:r>
        <w:t>s</w:t>
      </w:r>
      <w:r w:rsidR="001D1B51">
        <w:t xml:space="preserve"> in a muffle furnace to overcome the limited ion mobility in the solid state. However, these conventional approaches are often operated ‘behind a closed furnace door’</w:t>
      </w:r>
      <w:r>
        <w:t>, m</w:t>
      </w:r>
      <w:r w:rsidR="001D1B51">
        <w:t xml:space="preserve">aking solid-state synthesis a black box problem. </w:t>
      </w:r>
      <w:r w:rsidR="00B86F09">
        <w:t>P</w:t>
      </w:r>
      <w:r w:rsidR="001D1B51">
        <w:t>roduct formation, potential side reactions</w:t>
      </w:r>
      <w:r w:rsidR="00B86F09">
        <w:t>,</w:t>
      </w:r>
      <w:r w:rsidR="001D1B51">
        <w:t xml:space="preserve"> byproducts, and impurities</w:t>
      </w:r>
      <w:r w:rsidR="00B86F09">
        <w:t xml:space="preserve"> can </w:t>
      </w:r>
      <w:r w:rsidR="003077F5">
        <w:t>only be assessed</w:t>
      </w:r>
      <w:r w:rsidR="001D1B51">
        <w:t xml:space="preserve"> after</w:t>
      </w:r>
      <w:r>
        <w:t xml:space="preserve"> </w:t>
      </w:r>
      <w:r w:rsidR="003077F5">
        <w:t>cooling the reaction mixture to room temperature,</w:t>
      </w:r>
      <w:r>
        <w:t xml:space="preserve"> often</w:t>
      </w:r>
      <w:r w:rsidR="001D1B51">
        <w:t xml:space="preserve"> hours, days, or weeks</w:t>
      </w:r>
      <w:r>
        <w:t xml:space="preserve"> later</w:t>
      </w:r>
      <w:r w:rsidR="001D1B51">
        <w:t>. These</w:t>
      </w:r>
      <w:r w:rsidR="003077F5">
        <w:t xml:space="preserve"> </w:t>
      </w:r>
      <w:r w:rsidR="002805CD">
        <w:t>high-temperature</w:t>
      </w:r>
      <w:r w:rsidR="001D1B51">
        <w:t xml:space="preserve"> synthesis procedures favour the formation of thermodynamically stable products, potentially missing short-lived </w:t>
      </w:r>
      <w:r w:rsidR="008A110B">
        <w:t xml:space="preserve">intermediates or </w:t>
      </w:r>
      <w:r w:rsidR="001D1B51">
        <w:t xml:space="preserve">metastable phases </w:t>
      </w:r>
      <w:r w:rsidR="0051780A">
        <w:t xml:space="preserve">that may form intermittently </w:t>
      </w:r>
      <w:r w:rsidR="001D1B51">
        <w:t xml:space="preserve">with unique properties. </w:t>
      </w:r>
    </w:p>
    <w:p w14:paraId="13AA00C5" w14:textId="1E33AE02" w:rsidR="001D1B51" w:rsidRDefault="001D1B51">
      <w:r>
        <w:tab/>
        <w:t xml:space="preserve">Despite the blindness of these reactions to the transformations that occur, </w:t>
      </w:r>
      <w:r>
        <w:rPr>
          <w:i/>
          <w:iCs/>
        </w:rPr>
        <w:t>in situ</w:t>
      </w:r>
      <w:r>
        <w:t xml:space="preserve"> synchrotron X-ray powder diffraction has been utilised to gain mechanistic insight into solid-state reactions. </w:t>
      </w:r>
      <w:r w:rsidR="005C70D2">
        <w:t xml:space="preserve">Based on the expectation that the reactions are slow and occurring over multiple hours or days, these </w:t>
      </w:r>
      <w:r w:rsidR="005C70D2">
        <w:rPr>
          <w:i/>
          <w:iCs/>
        </w:rPr>
        <w:t>in situ</w:t>
      </w:r>
      <w:r w:rsidR="005C70D2">
        <w:t xml:space="preserve"> synchrotron experiments typically use small sample sizes and progressive heating to track reaction progression as a function of temperature. However, recent studies have suggested that some solid-state reactions occur much faster, often on the order of a few seconds</w:t>
      </w:r>
      <w:r w:rsidR="005833F6">
        <w:t xml:space="preserve"> [1]</w:t>
      </w:r>
      <w:r w:rsidR="005C70D2">
        <w:t>.</w:t>
      </w:r>
    </w:p>
    <w:p w14:paraId="56354041" w14:textId="230DDA59" w:rsidR="005C70D2" w:rsidRPr="005C70D2" w:rsidRDefault="005C70D2">
      <w:r>
        <w:tab/>
        <w:t xml:space="preserve">Simple solid-state reactions will be presented, </w:t>
      </w:r>
      <w:r w:rsidR="0051780A">
        <w:t>with the mechanism of their transformations observed</w:t>
      </w:r>
      <w:r>
        <w:t xml:space="preserve"> using a custom-designed reactor to </w:t>
      </w:r>
      <w:r w:rsidR="00D073A3">
        <w:t>track</w:t>
      </w:r>
      <w:r>
        <w:t xml:space="preserve"> solid-state syntheses as a function of both temperature and time</w:t>
      </w:r>
      <w:r w:rsidR="00A65C10">
        <w:t xml:space="preserve"> [2]</w:t>
      </w:r>
      <w:r>
        <w:t xml:space="preserve">. The earliest stages of solid-state reactions are observed, </w:t>
      </w:r>
      <w:r w:rsidR="00262C01">
        <w:t>showing the formation of</w:t>
      </w:r>
      <w:r w:rsidR="00CD1BCA">
        <w:t xml:space="preserve"> </w:t>
      </w:r>
      <w:r>
        <w:t>metastable phases with ground state energies above the convex hull</w:t>
      </w:r>
      <w:r w:rsidR="00CD1BCA">
        <w:t xml:space="preserve"> that can then</w:t>
      </w:r>
      <w:r w:rsidR="00262C01">
        <w:t xml:space="preserve"> be </w:t>
      </w:r>
      <w:r>
        <w:t>trapped</w:t>
      </w:r>
      <w:r w:rsidR="00CD1BCA">
        <w:t xml:space="preserve"> and cooled</w:t>
      </w:r>
      <w:r>
        <w:t xml:space="preserve"> </w:t>
      </w:r>
      <w:r w:rsidR="00CD1BCA">
        <w:t>to</w:t>
      </w:r>
      <w:r>
        <w:t xml:space="preserve"> room temperature</w:t>
      </w:r>
      <w:r w:rsidR="00A65C10">
        <w:t xml:space="preserve"> [3]</w:t>
      </w:r>
      <w:r>
        <w:t xml:space="preserve">. By understanding the early stages of these solid-state reactions, mechanisms can be proposed that lead to eventual product and phase selectivity. </w:t>
      </w:r>
    </w:p>
    <w:p w14:paraId="2C8631AE" w14:textId="77777777" w:rsidR="005C0F04" w:rsidRDefault="005C0F04"/>
    <w:p w14:paraId="4F0A0F31" w14:textId="77777777" w:rsidR="005C70D2" w:rsidRDefault="005C70D2"/>
    <w:p w14:paraId="1E9D0F09" w14:textId="5663C987" w:rsidR="005C70D2" w:rsidRDefault="004952A2">
      <w:r>
        <w:t>[1] Kamm, G.E., Huang, G., Vornholt, S.M., McAuliffe, R.D., Veith,</w:t>
      </w:r>
      <w:r w:rsidR="000132D7">
        <w:t xml:space="preserve"> G.M., Thornton, K.S., Chapman, K.W. (2022). </w:t>
      </w:r>
      <w:r w:rsidR="000132D7">
        <w:rPr>
          <w:i/>
          <w:iCs/>
        </w:rPr>
        <w:t>J. Am. Chem. Soc.</w:t>
      </w:r>
      <w:r w:rsidR="000132D7">
        <w:t xml:space="preserve">, </w:t>
      </w:r>
      <w:r w:rsidR="00A65C10">
        <w:rPr>
          <w:b/>
          <w:bCs/>
        </w:rPr>
        <w:t>124</w:t>
      </w:r>
      <w:r w:rsidR="00A65C10">
        <w:t xml:space="preserve">, 27. </w:t>
      </w:r>
    </w:p>
    <w:p w14:paraId="1A0160CF" w14:textId="51372115" w:rsidR="00ED73CA" w:rsidRDefault="00ED73CA">
      <w:r>
        <w:t xml:space="preserve">[2] Hu, D., Beauvais, M.L., Mullens, B.G., Sanchez Monserrate, B.A., Vornholt, S.M., Kamm, G.E., Ferrari, J.J., </w:t>
      </w:r>
      <w:proofErr w:type="spellStart"/>
      <w:r>
        <w:t>Chupas</w:t>
      </w:r>
      <w:proofErr w:type="spellEnd"/>
      <w:r>
        <w:t xml:space="preserve">, P.J., Chapman, K.W. (2023), </w:t>
      </w:r>
      <w:r>
        <w:rPr>
          <w:i/>
          <w:iCs/>
        </w:rPr>
        <w:t xml:space="preserve">J. Appl. </w:t>
      </w:r>
      <w:proofErr w:type="spellStart"/>
      <w:r>
        <w:rPr>
          <w:i/>
          <w:iCs/>
        </w:rPr>
        <w:t>Cryst</w:t>
      </w:r>
      <w:proofErr w:type="spellEnd"/>
      <w:r>
        <w:rPr>
          <w:i/>
          <w:iCs/>
        </w:rPr>
        <w:t>.</w:t>
      </w:r>
      <w:r>
        <w:t xml:space="preserve">, </w:t>
      </w:r>
      <w:r>
        <w:rPr>
          <w:b/>
          <w:bCs/>
        </w:rPr>
        <w:t>57</w:t>
      </w:r>
      <w:r>
        <w:t xml:space="preserve">. </w:t>
      </w:r>
    </w:p>
    <w:p w14:paraId="682BE538" w14:textId="4D59312F" w:rsidR="00ED73CA" w:rsidRPr="001F54B8" w:rsidRDefault="00ED73CA">
      <w:r>
        <w:t xml:space="preserve">[3] Hu, D., </w:t>
      </w:r>
      <w:r w:rsidR="00984BD5">
        <w:t xml:space="preserve">Beauvais, M.L., Kamm, G.E., Mullens, B.G., Sanchez Monserrate, B.A., Vornholt, S.M., </w:t>
      </w:r>
      <w:proofErr w:type="spellStart"/>
      <w:r w:rsidR="00984BD5">
        <w:t>Chupas</w:t>
      </w:r>
      <w:proofErr w:type="spellEnd"/>
      <w:r w:rsidR="00984BD5">
        <w:t>, P.J., Chapman, K.W.</w:t>
      </w:r>
      <w:r w:rsidR="001F54B8">
        <w:t xml:space="preserve"> (2023), </w:t>
      </w:r>
      <w:r w:rsidR="001F54B8">
        <w:rPr>
          <w:i/>
          <w:iCs/>
        </w:rPr>
        <w:t>J. Am. Chem. Soc.</w:t>
      </w:r>
      <w:r w:rsidR="001F54B8">
        <w:t xml:space="preserve">, </w:t>
      </w:r>
      <w:r w:rsidR="001F54B8">
        <w:rPr>
          <w:b/>
          <w:bCs/>
        </w:rPr>
        <w:t>145</w:t>
      </w:r>
      <w:r w:rsidR="001F54B8">
        <w:t>, 49.</w:t>
      </w:r>
    </w:p>
    <w:p w14:paraId="35F9183C" w14:textId="77777777" w:rsidR="005C70D2" w:rsidRDefault="005C70D2"/>
    <w:p w14:paraId="5BF7582A" w14:textId="77777777" w:rsidR="005C70D2" w:rsidRDefault="005C70D2"/>
    <w:p w14:paraId="4632A5C4" w14:textId="77777777" w:rsidR="005C70D2" w:rsidRDefault="005C70D2"/>
    <w:p w14:paraId="59504699" w14:textId="77777777" w:rsidR="005C70D2" w:rsidRDefault="005C70D2"/>
    <w:p w14:paraId="688E5189" w14:textId="77777777" w:rsidR="005C70D2" w:rsidRDefault="005C70D2"/>
    <w:p w14:paraId="07E0D28C" w14:textId="77777777" w:rsidR="005C70D2" w:rsidRDefault="005C70D2"/>
    <w:p w14:paraId="507378FF" w14:textId="77777777" w:rsidR="005C70D2" w:rsidRDefault="005C70D2"/>
    <w:p w14:paraId="05DC8482" w14:textId="77777777" w:rsidR="005C70D2" w:rsidRDefault="005C70D2"/>
    <w:p w14:paraId="232403F5" w14:textId="77777777" w:rsidR="005C70D2" w:rsidRDefault="005C70D2"/>
    <w:p w14:paraId="3F207CC4" w14:textId="77777777" w:rsidR="005C70D2" w:rsidRDefault="005C70D2"/>
    <w:p w14:paraId="4D6FCE19" w14:textId="77777777" w:rsidR="005C70D2" w:rsidRDefault="005C70D2"/>
    <w:p w14:paraId="2FF5FA32" w14:textId="77777777" w:rsidR="005C70D2" w:rsidRPr="005C0F04" w:rsidRDefault="005C70D2"/>
    <w:p w14:paraId="123FB324" w14:textId="3DDEA252" w:rsidR="00BA0263" w:rsidRDefault="005C0F04">
      <w:pPr>
        <w:pStyle w:val="Acknowledgement"/>
      </w:pPr>
      <w:r>
        <w:rPr>
          <w:lang w:eastAsia="cs-CZ"/>
        </w:rPr>
        <w:t xml:space="preserve">This work was supported as part of GENESIS: A Next Generation Synthesis </w:t>
      </w:r>
      <w:proofErr w:type="spellStart"/>
      <w:r>
        <w:rPr>
          <w:lang w:eastAsia="cs-CZ"/>
        </w:rPr>
        <w:t>Center</w:t>
      </w:r>
      <w:proofErr w:type="spellEnd"/>
      <w:r>
        <w:rPr>
          <w:lang w:eastAsia="cs-CZ"/>
        </w:rPr>
        <w:t xml:space="preserve">, an Energy Frontier Research </w:t>
      </w:r>
      <w:proofErr w:type="spellStart"/>
      <w:r>
        <w:rPr>
          <w:lang w:eastAsia="cs-CZ"/>
        </w:rPr>
        <w:t>Center</w:t>
      </w:r>
      <w:proofErr w:type="spellEnd"/>
      <w:r>
        <w:rPr>
          <w:lang w:eastAsia="cs-CZ"/>
        </w:rPr>
        <w:t xml:space="preserve"> funded by the U.S. Department of Energy, Office of Science, Basic Energy Sciences under Award Number DE-SC0019212.</w:t>
      </w:r>
    </w:p>
    <w:sectPr w:rsidR="00BA0263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9130" w14:textId="77777777" w:rsidR="00891C00" w:rsidRDefault="00891C00">
      <w:pPr>
        <w:spacing w:after="0"/>
      </w:pPr>
      <w:r>
        <w:separator/>
      </w:r>
    </w:p>
  </w:endnote>
  <w:endnote w:type="continuationSeparator" w:id="0">
    <w:p w14:paraId="556C517E" w14:textId="77777777" w:rsidR="00891C00" w:rsidRDefault="00891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8F9" w14:textId="77777777" w:rsidR="00BA0263" w:rsidRDefault="00891C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D619D63" w14:textId="77777777" w:rsidR="00BA0263" w:rsidRDefault="00BA026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915A" w14:textId="77777777" w:rsidR="00891C00" w:rsidRDefault="00891C00">
      <w:pPr>
        <w:spacing w:after="0"/>
      </w:pPr>
      <w:r>
        <w:separator/>
      </w:r>
    </w:p>
  </w:footnote>
  <w:footnote w:type="continuationSeparator" w:id="0">
    <w:p w14:paraId="4C35C776" w14:textId="77777777" w:rsidR="00891C00" w:rsidRDefault="00891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4E8C" w14:textId="1421FBFC" w:rsidR="00BA0263" w:rsidRDefault="00891C00">
    <w:pPr>
      <w:tabs>
        <w:tab w:val="center" w:pos="4703"/>
        <w:tab w:val="right" w:pos="9406"/>
      </w:tabs>
    </w:pPr>
    <w:r>
      <w:rPr>
        <w:b/>
        <w:bCs/>
      </w:rPr>
      <w:t>MS</w:t>
    </w:r>
    <w:r w:rsidR="00040159">
      <w:rPr>
        <w:b/>
        <w:bCs/>
      </w:rPr>
      <w:t>23</w:t>
    </w:r>
    <w:r>
      <w:tab/>
    </w:r>
    <w:r w:rsidR="00040159">
      <w:rPr>
        <w:b/>
        <w:bCs/>
      </w:rPr>
      <w:t>Dynamics and disorder in complex systems and/or under extreme conditions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3"/>
    <w:rsid w:val="000060F1"/>
    <w:rsid w:val="000132D7"/>
    <w:rsid w:val="00040159"/>
    <w:rsid w:val="001D1B51"/>
    <w:rsid w:val="001F54B8"/>
    <w:rsid w:val="00262C01"/>
    <w:rsid w:val="002805CD"/>
    <w:rsid w:val="003077F5"/>
    <w:rsid w:val="004952A2"/>
    <w:rsid w:val="0049673A"/>
    <w:rsid w:val="0051780A"/>
    <w:rsid w:val="005833F6"/>
    <w:rsid w:val="005C0F04"/>
    <w:rsid w:val="005C70D2"/>
    <w:rsid w:val="006715CF"/>
    <w:rsid w:val="007B3B57"/>
    <w:rsid w:val="00891C00"/>
    <w:rsid w:val="008A110B"/>
    <w:rsid w:val="00984BD5"/>
    <w:rsid w:val="00A65C10"/>
    <w:rsid w:val="00B86F09"/>
    <w:rsid w:val="00BA0263"/>
    <w:rsid w:val="00CD1BCA"/>
    <w:rsid w:val="00D073A3"/>
    <w:rsid w:val="00E526A5"/>
    <w:rsid w:val="00ED73CA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A9DF2"/>
  <w15:docId w15:val="{8F8BF8FE-9E5B-495D-AEA7-1B4CC28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2425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Bryce Mullens</cp:lastModifiedBy>
  <cp:revision>17</cp:revision>
  <dcterms:created xsi:type="dcterms:W3CDTF">2025-04-30T02:51:00Z</dcterms:created>
  <dcterms:modified xsi:type="dcterms:W3CDTF">2025-05-09T03:28:00Z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a42b3223-46c0-4d69-8415-3c958de49b43</vt:lpwstr>
  </property>
</Properties>
</file>