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29296" w14:textId="77777777" w:rsidR="00D61664" w:rsidRDefault="00D61664" w:rsidP="00D61664">
      <w:pPr>
        <w:pStyle w:val="Heading1"/>
        <w:rPr>
          <w:lang w:eastAsia="en-GB"/>
        </w:rPr>
      </w:pPr>
      <w:r>
        <w:rPr>
          <w:color w:val="000000"/>
          <w:sz w:val="28"/>
          <w:szCs w:val="28"/>
        </w:rPr>
        <w:t>Computing for {Purpose} without {Traditional Methodology}</w:t>
      </w:r>
    </w:p>
    <w:p w14:paraId="144E6DEC" w14:textId="77777777" w:rsidR="00D61664" w:rsidRDefault="00D61664" w:rsidP="00D61664">
      <w:pPr>
        <w:pStyle w:val="Heading2"/>
      </w:pPr>
      <w:r>
        <w:rPr>
          <w:color w:val="000000"/>
          <w:sz w:val="24"/>
          <w:szCs w:val="24"/>
        </w:rPr>
        <w:t>F. Author</w:t>
      </w:r>
      <w:r>
        <w:rPr>
          <w:color w:val="000000"/>
          <w:sz w:val="14"/>
          <w:szCs w:val="14"/>
          <w:vertAlign w:val="superscript"/>
        </w:rPr>
        <w:t>1</w:t>
      </w:r>
      <w:r>
        <w:rPr>
          <w:color w:val="000000"/>
          <w:sz w:val="24"/>
          <w:szCs w:val="24"/>
        </w:rPr>
        <w:t>, S. Author</w:t>
      </w:r>
      <w:r>
        <w:rPr>
          <w:color w:val="000000"/>
          <w:sz w:val="14"/>
          <w:szCs w:val="14"/>
          <w:vertAlign w:val="superscript"/>
        </w:rPr>
        <w:t>1</w:t>
      </w:r>
      <w:r>
        <w:rPr>
          <w:color w:val="000000"/>
          <w:sz w:val="24"/>
          <w:szCs w:val="24"/>
        </w:rPr>
        <w:t>, T. Author</w:t>
      </w:r>
      <w:r>
        <w:rPr>
          <w:color w:val="000000"/>
          <w:sz w:val="14"/>
          <w:szCs w:val="14"/>
          <w:vertAlign w:val="superscript"/>
        </w:rPr>
        <w:t>2</w:t>
      </w:r>
      <w:r>
        <w:rPr>
          <w:color w:val="000000"/>
          <w:sz w:val="24"/>
          <w:szCs w:val="24"/>
        </w:rPr>
        <w:t> </w:t>
      </w:r>
    </w:p>
    <w:p w14:paraId="1FDBA51E" w14:textId="221F7921" w:rsidR="00D61664" w:rsidRPr="00EB0EF6" w:rsidRDefault="00D61664" w:rsidP="00D61664">
      <w:pPr>
        <w:pStyle w:val="Heading3"/>
      </w:pPr>
      <w:r w:rsidRPr="00EB0EF6">
        <w:rPr>
          <w:color w:val="000000"/>
          <w:sz w:val="14"/>
          <w:szCs w:val="14"/>
          <w:vertAlign w:val="superscript"/>
        </w:rPr>
        <w:t>1</w:t>
      </w:r>
      <w:r w:rsidRPr="00EB0EF6">
        <w:rPr>
          <w:color w:val="000000"/>
          <w:sz w:val="24"/>
        </w:rPr>
        <w:t xml:space="preserve">First affiliation, address </w:t>
      </w:r>
      <w:r w:rsidRPr="00EB0EF6">
        <w:rPr>
          <w:color w:val="000000"/>
          <w:sz w:val="14"/>
          <w:szCs w:val="14"/>
          <w:vertAlign w:val="superscript"/>
        </w:rPr>
        <w:t>2</w:t>
      </w:r>
      <w:r w:rsidRPr="00EB0EF6">
        <w:rPr>
          <w:color w:val="000000"/>
          <w:sz w:val="24"/>
        </w:rPr>
        <w:t>Second affiliation, address </w:t>
      </w:r>
    </w:p>
    <w:p w14:paraId="485A3415" w14:textId="77777777" w:rsidR="00D61664" w:rsidRDefault="00D61664" w:rsidP="00D61664">
      <w:pPr>
        <w:pStyle w:val="Heading3"/>
      </w:pPr>
      <w:r w:rsidRPr="00EB0EF6">
        <w:rPr>
          <w:color w:val="000000"/>
          <w:sz w:val="24"/>
        </w:rPr>
        <w:t>Email: author@institution.org</w:t>
      </w:r>
      <w:r w:rsidRPr="00EB0EF6">
        <w:rPr>
          <w:b/>
          <w:bCs w:val="0"/>
          <w:color w:val="000000"/>
          <w:sz w:val="24"/>
        </w:rPr>
        <w:t xml:space="preserve"> </w:t>
      </w:r>
      <w:r>
        <w:rPr>
          <w:b/>
          <w:bCs w:val="0"/>
          <w:i w:val="0"/>
          <w:iCs/>
          <w:color w:val="000000"/>
          <w:sz w:val="24"/>
        </w:rPr>
        <w:br/>
      </w:r>
      <w:r>
        <w:rPr>
          <w:b/>
          <w:bCs w:val="0"/>
          <w:i w:val="0"/>
          <w:iCs/>
          <w:color w:val="000000"/>
          <w:sz w:val="24"/>
        </w:rPr>
        <w:br/>
      </w:r>
    </w:p>
    <w:p w14:paraId="701E12A9" w14:textId="27366485" w:rsidR="000F56C7" w:rsidRPr="000F56C7" w:rsidRDefault="000F56C7" w:rsidP="000F56C7">
      <w:pPr>
        <w:rPr>
          <w:color w:val="000000"/>
          <w:sz w:val="24"/>
          <w:szCs w:val="24"/>
          <w:lang w:eastAsia="en-GB"/>
        </w:rPr>
      </w:pPr>
      <w:r w:rsidRPr="000F56C7">
        <w:rPr>
          <w:color w:val="000000"/>
          <w:sz w:val="24"/>
          <w:szCs w:val="24"/>
          <w:lang w:eastAsia="en-GB"/>
        </w:rPr>
        <w:t xml:space="preserve">This document provides guidance on preparing an abstract for the Computing in Crystallography Forum. Abstracts should be limited to </w:t>
      </w:r>
      <w:r w:rsidRPr="00CA3A87">
        <w:rPr>
          <w:b/>
          <w:bCs/>
          <w:color w:val="000000"/>
          <w:sz w:val="24"/>
          <w:szCs w:val="24"/>
          <w:lang w:eastAsia="en-GB"/>
        </w:rPr>
        <w:t>ONE PAGE</w:t>
      </w:r>
      <w:r w:rsidRPr="000F56C7">
        <w:rPr>
          <w:color w:val="000000"/>
          <w:sz w:val="24"/>
          <w:szCs w:val="24"/>
          <w:lang w:eastAsia="en-GB"/>
        </w:rPr>
        <w:t>.</w:t>
      </w:r>
    </w:p>
    <w:p w14:paraId="4CBEE3AA" w14:textId="77777777" w:rsidR="000F56C7" w:rsidRPr="000F56C7" w:rsidRDefault="000F56C7" w:rsidP="000F56C7">
      <w:pPr>
        <w:rPr>
          <w:color w:val="000000"/>
          <w:sz w:val="24"/>
          <w:szCs w:val="24"/>
          <w:lang w:eastAsia="en-GB"/>
        </w:rPr>
      </w:pPr>
    </w:p>
    <w:p w14:paraId="37B90026" w14:textId="3587854A" w:rsidR="000F56C7" w:rsidRPr="000F56C7" w:rsidRDefault="000F56C7" w:rsidP="000F56C7">
      <w:pPr>
        <w:rPr>
          <w:color w:val="000000"/>
          <w:sz w:val="24"/>
          <w:szCs w:val="24"/>
          <w:lang w:eastAsia="en-GB"/>
        </w:rPr>
      </w:pPr>
      <w:r w:rsidRPr="000F56C7">
        <w:rPr>
          <w:color w:val="000000"/>
          <w:sz w:val="24"/>
          <w:szCs w:val="24"/>
          <w:lang w:eastAsia="en-GB"/>
        </w:rPr>
        <w:t xml:space="preserve">Begin by clearly identifying the scientific problem or application area, including a concise overview of the broader context and motivation. Define the specific issue being addressed, noting relevant data sources, formats, and any other essential background information. Summarise the </w:t>
      </w:r>
      <w:proofErr w:type="gramStart"/>
      <w:r w:rsidRPr="000F56C7">
        <w:rPr>
          <w:color w:val="000000"/>
          <w:sz w:val="24"/>
          <w:szCs w:val="24"/>
          <w:lang w:eastAsia="en-GB"/>
        </w:rPr>
        <w:t>current status</w:t>
      </w:r>
      <w:proofErr w:type="gramEnd"/>
      <w:r w:rsidRPr="000F56C7">
        <w:rPr>
          <w:color w:val="000000"/>
          <w:sz w:val="24"/>
          <w:szCs w:val="24"/>
          <w:lang w:eastAsia="en-GB"/>
        </w:rPr>
        <w:t xml:space="preserve"> of the work and highlight areas where further development or improvement is required.</w:t>
      </w:r>
    </w:p>
    <w:p w14:paraId="4999E5E5" w14:textId="2F7E7984" w:rsidR="00F7300F" w:rsidRDefault="000F56C7" w:rsidP="000F56C7">
      <w:pPr>
        <w:rPr>
          <w:color w:val="000000"/>
          <w:sz w:val="24"/>
          <w:szCs w:val="24"/>
          <w:lang w:eastAsia="en-GB"/>
        </w:rPr>
      </w:pPr>
      <w:r w:rsidRPr="000F56C7">
        <w:rPr>
          <w:color w:val="000000"/>
          <w:sz w:val="24"/>
          <w:szCs w:val="24"/>
          <w:lang w:eastAsia="en-GB"/>
        </w:rPr>
        <w:t xml:space="preserve">Introduce the computational approach or methodology at the core of your contribution. </w:t>
      </w:r>
      <w:r w:rsidR="00F7300F" w:rsidRPr="00F7300F">
        <w:rPr>
          <w:color w:val="000000"/>
          <w:sz w:val="24"/>
          <w:szCs w:val="24"/>
          <w:lang w:eastAsia="en-GB"/>
        </w:rPr>
        <w:t xml:space="preserve">Be specific by including details such as algorithms, data handling methods, or technical frameworks being utilised. Briefly mention novelty or advantages of your approach. </w:t>
      </w:r>
      <w:r w:rsidR="00F7300F">
        <w:rPr>
          <w:color w:val="000000"/>
          <w:sz w:val="24"/>
          <w:szCs w:val="24"/>
          <w:lang w:eastAsia="en-GB"/>
        </w:rPr>
        <w:t>Conclude</w:t>
      </w:r>
      <w:r w:rsidR="00F7300F" w:rsidRPr="00F7300F">
        <w:rPr>
          <w:color w:val="000000"/>
          <w:sz w:val="24"/>
          <w:szCs w:val="24"/>
          <w:lang w:eastAsia="en-GB"/>
        </w:rPr>
        <w:t xml:space="preserve"> with a reflection on what the experience taught you or what is still to be improved.</w:t>
      </w:r>
      <w:r w:rsidR="00F7300F">
        <w:rPr>
          <w:color w:val="000000"/>
          <w:sz w:val="24"/>
          <w:szCs w:val="24"/>
          <w:lang w:eastAsia="en-GB"/>
        </w:rPr>
        <w:t xml:space="preserve"> </w:t>
      </w:r>
    </w:p>
    <w:p w14:paraId="3C90C8B3" w14:textId="4A671FDA" w:rsidR="000F56C7" w:rsidRPr="000F56C7" w:rsidRDefault="004D5A5C" w:rsidP="000F56C7">
      <w:pPr>
        <w:rPr>
          <w:color w:val="000000"/>
          <w:sz w:val="24"/>
          <w:szCs w:val="24"/>
          <w:lang w:eastAsia="en-GB"/>
        </w:rPr>
      </w:pPr>
      <w:r w:rsidRPr="004D5A5C">
        <w:rPr>
          <w:color w:val="000000"/>
          <w:sz w:val="24"/>
          <w:szCs w:val="24"/>
          <w:lang w:eastAsia="en-GB"/>
        </w:rPr>
        <w:t xml:space="preserve">If </w:t>
      </w:r>
      <w:r w:rsidR="00775564" w:rsidRPr="004D5A5C">
        <w:rPr>
          <w:color w:val="000000"/>
          <w:sz w:val="24"/>
          <w:szCs w:val="24"/>
          <w:lang w:eastAsia="en-GB"/>
        </w:rPr>
        <w:t>necessary,</w:t>
      </w:r>
      <w:r w:rsidRPr="004D5A5C">
        <w:rPr>
          <w:color w:val="000000"/>
          <w:sz w:val="24"/>
          <w:szCs w:val="24"/>
          <w:lang w:eastAsia="en-GB"/>
        </w:rPr>
        <w:t xml:space="preserve"> references should be given in the text by square brackets [1].</w:t>
      </w:r>
    </w:p>
    <w:p w14:paraId="071D7D05" w14:textId="197048BB" w:rsidR="00D61664" w:rsidRDefault="000F56C7" w:rsidP="000F56C7">
      <w:pPr>
        <w:rPr>
          <w:color w:val="000000"/>
          <w:sz w:val="24"/>
          <w:szCs w:val="24"/>
          <w:lang w:eastAsia="en-GB"/>
        </w:rPr>
      </w:pPr>
      <w:r w:rsidRPr="000F56C7">
        <w:rPr>
          <w:color w:val="000000"/>
          <w:sz w:val="24"/>
          <w:szCs w:val="24"/>
          <w:lang w:eastAsia="en-GB"/>
        </w:rPr>
        <w:t>Where relevant, include links to associated web resources (e.g. source code repositories, documentation, or datasets). You are also encouraged to suggest a concise challenge or hands-on exercise that forum participants could engage with.</w:t>
      </w:r>
    </w:p>
    <w:p w14:paraId="3C85789C" w14:textId="77777777" w:rsidR="004D5A5C" w:rsidRDefault="004D5A5C" w:rsidP="000F56C7"/>
    <w:p w14:paraId="1151DF11" w14:textId="5DD94FA1" w:rsidR="00D61664" w:rsidRDefault="00D61664" w:rsidP="00D61664">
      <w:pPr>
        <w:pStyle w:val="NormalWeb"/>
        <w:spacing w:before="0" w:beforeAutospacing="0" w:after="120" w:afterAutospacing="0"/>
        <w:jc w:val="both"/>
      </w:pPr>
      <w:r>
        <w:rPr>
          <w:i/>
          <w:iCs/>
          <w:color w:val="000000"/>
          <w:sz w:val="20"/>
          <w:szCs w:val="20"/>
        </w:rPr>
        <w:t xml:space="preserve">Any acknowledgements authors wish to make should be included at the end of the </w:t>
      </w:r>
      <w:r w:rsidR="007676EF">
        <w:rPr>
          <w:i/>
          <w:iCs/>
          <w:color w:val="000000"/>
          <w:sz w:val="20"/>
          <w:szCs w:val="20"/>
        </w:rPr>
        <w:t>abstract</w:t>
      </w:r>
      <w:r>
        <w:rPr>
          <w:i/>
          <w:iCs/>
          <w:color w:val="000000"/>
          <w:sz w:val="20"/>
          <w:szCs w:val="20"/>
        </w:rPr>
        <w:t xml:space="preserve"> with no heading </w:t>
      </w:r>
      <w:proofErr w:type="gramStart"/>
      <w:r>
        <w:rPr>
          <w:i/>
          <w:iCs/>
          <w:color w:val="000000"/>
        </w:rPr>
        <w:t>(</w:t>
      </w:r>
      <w:r>
        <w:rPr>
          <w:i/>
          <w:iCs/>
          <w:color w:val="000000"/>
          <w:sz w:val="20"/>
          <w:szCs w:val="20"/>
        </w:rPr>
        <w:t xml:space="preserve"> Times</w:t>
      </w:r>
      <w:proofErr w:type="gramEnd"/>
      <w:r>
        <w:rPr>
          <w:i/>
          <w:iCs/>
          <w:color w:val="000000"/>
          <w:sz w:val="20"/>
          <w:szCs w:val="20"/>
        </w:rPr>
        <w:t xml:space="preserve"> New Roman 10 pt, italics).</w:t>
      </w:r>
    </w:p>
    <w:p w14:paraId="0CE75623" w14:textId="77777777" w:rsidR="00D61664" w:rsidRDefault="00D61664" w:rsidP="00D61664"/>
    <w:p w14:paraId="46735815" w14:textId="018509B8" w:rsidR="0071577E" w:rsidRPr="00D61664" w:rsidRDefault="0071577E" w:rsidP="00D61664"/>
    <w:sectPr w:rsidR="0071577E" w:rsidRPr="00D61664">
      <w:headerReference w:type="default" r:id="rId8"/>
      <w:footerReference w:type="default" r:id="rId9"/>
      <w:pgSz w:w="12240" w:h="15840"/>
      <w:pgMar w:top="765" w:right="720" w:bottom="765" w:left="720" w:header="708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FC6D5" w14:textId="77777777" w:rsidR="008E1055" w:rsidRDefault="008E1055">
      <w:pPr>
        <w:spacing w:after="0"/>
      </w:pPr>
      <w:r>
        <w:separator/>
      </w:r>
    </w:p>
  </w:endnote>
  <w:endnote w:type="continuationSeparator" w:id="0">
    <w:p w14:paraId="3EB4D986" w14:textId="77777777" w:rsidR="008E1055" w:rsidRDefault="008E10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D28B" w14:textId="77777777" w:rsidR="0071577E" w:rsidRDefault="0071577E">
    <w:pPr>
      <w:tabs>
        <w:tab w:val="center" w:pos="4703"/>
        <w:tab w:val="right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62020" w14:textId="77777777" w:rsidR="008E1055" w:rsidRDefault="008E1055">
      <w:pPr>
        <w:spacing w:after="0"/>
      </w:pPr>
      <w:r>
        <w:separator/>
      </w:r>
    </w:p>
  </w:footnote>
  <w:footnote w:type="continuationSeparator" w:id="0">
    <w:p w14:paraId="4B54D2DC" w14:textId="77777777" w:rsidR="008E1055" w:rsidRDefault="008E10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4938" w14:textId="7B4115AD" w:rsidR="0071577E" w:rsidRDefault="00000000">
    <w:pPr>
      <w:tabs>
        <w:tab w:val="center" w:pos="4703"/>
        <w:tab w:val="right" w:pos="940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C1E80"/>
    <w:multiLevelType w:val="hybridMultilevel"/>
    <w:tmpl w:val="9E5CAD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8510A"/>
    <w:multiLevelType w:val="hybridMultilevel"/>
    <w:tmpl w:val="53D21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D431D"/>
    <w:multiLevelType w:val="multilevel"/>
    <w:tmpl w:val="C762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395721">
    <w:abstractNumId w:val="2"/>
  </w:num>
  <w:num w:numId="2" w16cid:durableId="1954969996">
    <w:abstractNumId w:val="1"/>
  </w:num>
  <w:num w:numId="3" w16cid:durableId="115580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7E"/>
    <w:rsid w:val="000B310D"/>
    <w:rsid w:val="000F56C7"/>
    <w:rsid w:val="001D43A7"/>
    <w:rsid w:val="002E38E0"/>
    <w:rsid w:val="004609DA"/>
    <w:rsid w:val="00494CCB"/>
    <w:rsid w:val="004D5A5C"/>
    <w:rsid w:val="006A79BA"/>
    <w:rsid w:val="0071577E"/>
    <w:rsid w:val="007676EF"/>
    <w:rsid w:val="00775564"/>
    <w:rsid w:val="008E1055"/>
    <w:rsid w:val="00C01AE9"/>
    <w:rsid w:val="00C42A44"/>
    <w:rsid w:val="00CA3A87"/>
    <w:rsid w:val="00D61664"/>
    <w:rsid w:val="00D9659E"/>
    <w:rsid w:val="00DB35D3"/>
    <w:rsid w:val="00E669B2"/>
    <w:rsid w:val="00EB0EF6"/>
    <w:rsid w:val="00EE2AE0"/>
    <w:rsid w:val="00F25ADB"/>
    <w:rsid w:val="00F7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B106"/>
  <w15:docId w15:val="{10E3979D-EFFE-324F-BFC4-BBA3A391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5"/>
    <w:pPr>
      <w:spacing w:after="120"/>
      <w:jc w:val="both"/>
    </w:pPr>
    <w:rPr>
      <w:lang w:eastAsia="de-DE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925275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"/>
      <w:sz w:val="24"/>
      <w:szCs w:val="32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925275"/>
    <w:pPr>
      <w:keepNext/>
      <w:spacing w:before="24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03DB"/>
    <w:pPr>
      <w:keepNext/>
      <w:jc w:val="center"/>
      <w:outlineLvl w:val="2"/>
    </w:pPr>
    <w:rPr>
      <w:bCs/>
      <w:i/>
      <w:szCs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32E"/>
    <w:pPr>
      <w:keepNext/>
      <w:ind w:left="567" w:hanging="567"/>
      <w:outlineLvl w:val="3"/>
    </w:pPr>
    <w:rPr>
      <w:bCs/>
      <w:sz w:val="18"/>
      <w:szCs w:val="24"/>
      <w:lang w:eastAsia="cs-CZ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605A18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7DA8"/>
    <w:pPr>
      <w:spacing w:after="60"/>
      <w:jc w:val="center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925275"/>
    <w:rPr>
      <w:rFonts w:ascii="Arial" w:hAnsi="Arial" w:cs="Arial"/>
      <w:b/>
      <w:bCs/>
      <w:kern w:val="2"/>
      <w:sz w:val="24"/>
      <w:szCs w:val="32"/>
      <w:lang w:val="en-GB" w:eastAsia="de-DE"/>
    </w:rPr>
  </w:style>
  <w:style w:type="character" w:customStyle="1" w:styleId="Heading2Char">
    <w:name w:val="Heading 2 Char"/>
    <w:link w:val="Heading2"/>
    <w:uiPriority w:val="99"/>
    <w:qFormat/>
    <w:locked/>
    <w:rsid w:val="00925275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Heading3Char">
    <w:name w:val="Heading 3 Char"/>
    <w:link w:val="Heading3"/>
    <w:uiPriority w:val="99"/>
    <w:qFormat/>
    <w:locked/>
    <w:rsid w:val="002E03DB"/>
    <w:rPr>
      <w:bCs/>
      <w:i/>
      <w:sz w:val="22"/>
      <w:szCs w:val="24"/>
      <w:lang w:val="en-GB"/>
    </w:rPr>
  </w:style>
  <w:style w:type="character" w:customStyle="1" w:styleId="Heading4Char">
    <w:name w:val="Heading 4 Char"/>
    <w:link w:val="Heading4"/>
    <w:uiPriority w:val="99"/>
    <w:qFormat/>
    <w:locked/>
    <w:rsid w:val="00FF732E"/>
    <w:rPr>
      <w:bCs/>
      <w:sz w:val="18"/>
      <w:szCs w:val="24"/>
      <w:lang w:val="en-GB"/>
    </w:rPr>
  </w:style>
  <w:style w:type="character" w:customStyle="1" w:styleId="HTMLAddressChar">
    <w:name w:val="HTML Address Char"/>
    <w:link w:val="HTMLAddress"/>
    <w:uiPriority w:val="99"/>
    <w:semiHidden/>
    <w:qFormat/>
    <w:rsid w:val="005E6DCD"/>
    <w:rPr>
      <w:i/>
      <w:iCs/>
      <w:lang w:val="de-DE" w:eastAsia="de-DE"/>
    </w:rPr>
  </w:style>
  <w:style w:type="character" w:customStyle="1" w:styleId="Heading5Char">
    <w:name w:val="Heading 5 Char"/>
    <w:link w:val="Heading5"/>
    <w:uiPriority w:val="9"/>
    <w:qFormat/>
    <w:rsid w:val="00605A18"/>
    <w:rPr>
      <w:b/>
      <w:bCs/>
      <w:szCs w:val="22"/>
      <w:lang w:val="en-GB" w:eastAsia="de-DE"/>
    </w:rPr>
  </w:style>
  <w:style w:type="character" w:customStyle="1" w:styleId="Heading6Char">
    <w:name w:val="Heading 6 Char"/>
    <w:link w:val="Heading6"/>
    <w:uiPriority w:val="9"/>
    <w:qFormat/>
    <w:rsid w:val="00777DA8"/>
    <w:rPr>
      <w:rFonts w:eastAsia="Times New Roman" w:cs="Times New Roman"/>
      <w:bCs/>
      <w:szCs w:val="22"/>
      <w:lang w:val="de-DE" w:eastAsia="de-DE"/>
    </w:rPr>
  </w:style>
  <w:style w:type="character" w:customStyle="1" w:styleId="HeaderChar">
    <w:name w:val="Header Char"/>
    <w:link w:val="Header"/>
    <w:uiPriority w:val="99"/>
    <w:qFormat/>
    <w:rsid w:val="00D13351"/>
    <w:rPr>
      <w:lang w:val="en-GB" w:eastAsia="de-DE"/>
    </w:rPr>
  </w:style>
  <w:style w:type="character" w:customStyle="1" w:styleId="FooterChar">
    <w:name w:val="Footer Char"/>
    <w:link w:val="Footer"/>
    <w:uiPriority w:val="99"/>
    <w:qFormat/>
    <w:rsid w:val="00D13351"/>
    <w:rPr>
      <w:lang w:val="en-GB" w:eastAsia="de-DE"/>
    </w:rPr>
  </w:style>
  <w:style w:type="character" w:customStyle="1" w:styleId="BalloonTextChar">
    <w:name w:val="Balloon Text Char"/>
    <w:link w:val="BalloonText"/>
    <w:uiPriority w:val="99"/>
    <w:semiHidden/>
    <w:qFormat/>
    <w:rsid w:val="00C64DBE"/>
    <w:rPr>
      <w:rFonts w:ascii="Tahoma" w:hAnsi="Tahoma" w:cs="Tahoma"/>
      <w:sz w:val="16"/>
      <w:szCs w:val="16"/>
      <w:lang w:val="en-GB" w:eastAsia="de-D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Acknowledgement">
    <w:name w:val="Acknowledgement"/>
    <w:basedOn w:val="Normal"/>
    <w:qFormat/>
    <w:rsid w:val="00777DA8"/>
    <w:rPr>
      <w:i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5E6DCD"/>
    <w:rPr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D1335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4DBE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2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6A79B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D61664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E0AE-6DDE-4FDB-AD25-D0DA1D2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Materials Structure</vt:lpstr>
    </vt:vector>
  </TitlesOfParts>
  <Company>MFF UK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Materials Structure</dc:title>
  <dc:subject/>
  <dc:creator>Uživatel systému Windows</dc:creator>
  <dc:description/>
  <cp:lastModifiedBy>Maria Fando</cp:lastModifiedBy>
  <cp:revision>16</cp:revision>
  <dcterms:created xsi:type="dcterms:W3CDTF">2025-04-07T10:58:00Z</dcterms:created>
  <dcterms:modified xsi:type="dcterms:W3CDTF">2025-04-08T16:29:00Z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